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7A864" w14:textId="7D322AE6" w:rsidR="00A94248" w:rsidRPr="00F116C7" w:rsidRDefault="006A12CD" w:rsidP="00F116C7">
      <w:pPr>
        <w:pStyle w:val="NoSpacing"/>
        <w:jc w:val="center"/>
        <w:rPr>
          <w:rFonts w:ascii="Avenir Next" w:hAnsi="Avenir Next"/>
          <w:b/>
          <w:bCs/>
          <w:sz w:val="22"/>
          <w:szCs w:val="22"/>
        </w:rPr>
      </w:pPr>
      <w:r w:rsidRPr="00F116C7">
        <w:rPr>
          <w:rFonts w:ascii="Avenir Next" w:hAnsi="Avenir Next"/>
          <w:b/>
          <w:bCs/>
          <w:sz w:val="22"/>
          <w:szCs w:val="22"/>
        </w:rPr>
        <w:t>The Conversion of Saul</w:t>
      </w:r>
    </w:p>
    <w:p w14:paraId="2F71DBF0" w14:textId="77777777" w:rsidR="006A12CD" w:rsidRPr="006A12CD" w:rsidRDefault="006A12CD" w:rsidP="006A12CD">
      <w:pPr>
        <w:pStyle w:val="NoSpacing"/>
        <w:rPr>
          <w:rFonts w:ascii="Avenir Next" w:hAnsi="Avenir Next"/>
          <w:sz w:val="22"/>
          <w:szCs w:val="22"/>
        </w:rPr>
      </w:pPr>
    </w:p>
    <w:p w14:paraId="6E3A25D8" w14:textId="4DA14BA5" w:rsidR="006A12CD" w:rsidRPr="006A12CD" w:rsidRDefault="006A12CD" w:rsidP="006A12CD">
      <w:pPr>
        <w:pStyle w:val="NoSpacing"/>
        <w:rPr>
          <w:rFonts w:ascii="Avenir Next" w:hAnsi="Avenir Next"/>
          <w:b/>
          <w:bCs/>
          <w:sz w:val="22"/>
          <w:szCs w:val="22"/>
          <w:u w:val="single"/>
        </w:rPr>
      </w:pPr>
      <w:r w:rsidRPr="006A12CD">
        <w:rPr>
          <w:rFonts w:ascii="Avenir Next" w:hAnsi="Avenir Next"/>
          <w:b/>
          <w:bCs/>
          <w:sz w:val="22"/>
          <w:szCs w:val="22"/>
          <w:u w:val="single"/>
        </w:rPr>
        <w:t>The Word</w:t>
      </w:r>
    </w:p>
    <w:p w14:paraId="073904C2" w14:textId="30140DB5" w:rsidR="006A12CD" w:rsidRPr="006A12CD" w:rsidRDefault="006A12CD" w:rsidP="006A12CD">
      <w:pPr>
        <w:pStyle w:val="NoSpacing"/>
        <w:rPr>
          <w:rFonts w:ascii="Avenir Next" w:hAnsi="Avenir Next"/>
          <w:sz w:val="22"/>
          <w:szCs w:val="22"/>
        </w:rPr>
      </w:pPr>
      <w:r w:rsidRPr="006A12CD">
        <w:rPr>
          <w:rFonts w:ascii="Avenir Next" w:hAnsi="Avenir Next"/>
          <w:sz w:val="22"/>
          <w:szCs w:val="22"/>
        </w:rPr>
        <w:t>Read together Acts 9:1-19</w:t>
      </w:r>
    </w:p>
    <w:p w14:paraId="27FC02A2" w14:textId="77777777" w:rsidR="006A12CD" w:rsidRPr="006A12CD" w:rsidRDefault="006A12CD" w:rsidP="006A12CD">
      <w:pPr>
        <w:pStyle w:val="NoSpacing"/>
        <w:rPr>
          <w:rFonts w:ascii="Avenir Next" w:hAnsi="Avenir Next"/>
          <w:sz w:val="22"/>
          <w:szCs w:val="22"/>
        </w:rPr>
      </w:pPr>
    </w:p>
    <w:p w14:paraId="696E18F9" w14:textId="08EAFB63" w:rsidR="006A12CD" w:rsidRPr="002514FC" w:rsidRDefault="006A12CD" w:rsidP="006A12CD">
      <w:pPr>
        <w:pStyle w:val="NoSpacing"/>
        <w:rPr>
          <w:rFonts w:ascii="Avenir Next" w:hAnsi="Avenir Next"/>
          <w:b/>
          <w:bCs/>
          <w:sz w:val="22"/>
          <w:szCs w:val="22"/>
          <w:u w:val="single"/>
        </w:rPr>
      </w:pPr>
      <w:r w:rsidRPr="002514FC">
        <w:rPr>
          <w:rFonts w:ascii="Avenir Next" w:hAnsi="Avenir Next"/>
          <w:b/>
          <w:bCs/>
          <w:sz w:val="22"/>
          <w:szCs w:val="22"/>
          <w:u w:val="single"/>
        </w:rPr>
        <w:t>The Big Idea</w:t>
      </w:r>
    </w:p>
    <w:p w14:paraId="49A1E278" w14:textId="696ABFC1" w:rsidR="006A12CD" w:rsidRDefault="002514FC" w:rsidP="006A12CD">
      <w:pPr>
        <w:pStyle w:val="NoSpacing"/>
        <w:rPr>
          <w:rFonts w:ascii="Avenir Next" w:hAnsi="Avenir Next"/>
          <w:sz w:val="22"/>
          <w:szCs w:val="22"/>
        </w:rPr>
      </w:pPr>
      <w:r>
        <w:rPr>
          <w:rFonts w:ascii="Avenir Next" w:hAnsi="Avenir Next"/>
          <w:sz w:val="22"/>
          <w:szCs w:val="22"/>
        </w:rPr>
        <w:t xml:space="preserve">Jesus’ </w:t>
      </w:r>
      <w:proofErr w:type="gramStart"/>
      <w:r>
        <w:rPr>
          <w:rFonts w:ascii="Avenir Next" w:hAnsi="Avenir Next"/>
          <w:sz w:val="22"/>
          <w:szCs w:val="22"/>
        </w:rPr>
        <w:t>call</w:t>
      </w:r>
      <w:proofErr w:type="gramEnd"/>
      <w:r>
        <w:rPr>
          <w:rFonts w:ascii="Avenir Next" w:hAnsi="Avenir Next"/>
          <w:sz w:val="22"/>
          <w:szCs w:val="22"/>
        </w:rPr>
        <w:t xml:space="preserve"> on Saul’s life made an explosive change in his life and made an explosive impact in the world that we are still experiencing today.  </w:t>
      </w:r>
    </w:p>
    <w:p w14:paraId="224D4F5E" w14:textId="77777777" w:rsidR="00F116C7" w:rsidRDefault="00F116C7" w:rsidP="006A12CD">
      <w:pPr>
        <w:pStyle w:val="NoSpacing"/>
        <w:rPr>
          <w:rFonts w:ascii="Avenir Next" w:hAnsi="Avenir Next"/>
          <w:sz w:val="22"/>
          <w:szCs w:val="22"/>
        </w:rPr>
      </w:pPr>
    </w:p>
    <w:p w14:paraId="766967D1" w14:textId="5EC53F53" w:rsidR="006A12CD" w:rsidRPr="00F116C7" w:rsidRDefault="006A12CD" w:rsidP="006A12CD">
      <w:pPr>
        <w:pStyle w:val="NoSpacing"/>
        <w:rPr>
          <w:rFonts w:ascii="Avenir Next" w:hAnsi="Avenir Next"/>
          <w:b/>
          <w:bCs/>
          <w:sz w:val="22"/>
          <w:szCs w:val="22"/>
          <w:u w:val="single"/>
        </w:rPr>
      </w:pPr>
      <w:r w:rsidRPr="00F116C7">
        <w:rPr>
          <w:rFonts w:ascii="Avenir Next" w:hAnsi="Avenir Next"/>
          <w:b/>
          <w:bCs/>
          <w:sz w:val="22"/>
          <w:szCs w:val="22"/>
          <w:u w:val="single"/>
        </w:rPr>
        <w:t>Questions for Discussion</w:t>
      </w:r>
    </w:p>
    <w:p w14:paraId="1E8A9F0B" w14:textId="2721E5FF" w:rsidR="002514FC" w:rsidRDefault="00272E95" w:rsidP="002514FC">
      <w:pPr>
        <w:pStyle w:val="NoSpacing"/>
        <w:rPr>
          <w:rFonts w:ascii="Avenir Next" w:hAnsi="Avenir Next"/>
          <w:sz w:val="22"/>
          <w:szCs w:val="22"/>
        </w:rPr>
      </w:pPr>
      <w:r>
        <w:rPr>
          <w:rFonts w:ascii="Avenir Next" w:hAnsi="Avenir Next"/>
          <w:sz w:val="22"/>
          <w:szCs w:val="22"/>
        </w:rPr>
        <w:t xml:space="preserve">1.  </w:t>
      </w:r>
      <w:r w:rsidR="002514FC">
        <w:rPr>
          <w:rFonts w:ascii="Avenir Next" w:hAnsi="Avenir Next"/>
          <w:sz w:val="22"/>
          <w:szCs w:val="22"/>
        </w:rPr>
        <w:t xml:space="preserve">Saul’s conviction as a Pharisee was that our role is to maintain the purity of God’s people as we wait for him, staying away from sin and sinful people that might contaminate our purity.  Where specifically do you see this mindset alive in the church today, and how do we </w:t>
      </w:r>
      <w:r>
        <w:rPr>
          <w:rFonts w:ascii="Avenir Next" w:hAnsi="Avenir Next"/>
          <w:sz w:val="22"/>
          <w:szCs w:val="22"/>
        </w:rPr>
        <w:t xml:space="preserve">fight against it?  </w:t>
      </w:r>
    </w:p>
    <w:p w14:paraId="3F2C5C83" w14:textId="77777777" w:rsidR="006A12CD" w:rsidRDefault="006A12CD" w:rsidP="006A12CD">
      <w:pPr>
        <w:pStyle w:val="NoSpacing"/>
        <w:rPr>
          <w:rFonts w:ascii="Avenir Next" w:hAnsi="Avenir Next"/>
          <w:sz w:val="22"/>
          <w:szCs w:val="22"/>
        </w:rPr>
      </w:pPr>
    </w:p>
    <w:p w14:paraId="4242C846" w14:textId="56DD0D3B" w:rsidR="006A12CD" w:rsidRDefault="00272E95" w:rsidP="002514FC">
      <w:pPr>
        <w:pStyle w:val="NoSpacing"/>
        <w:rPr>
          <w:rFonts w:ascii="Avenir Next" w:hAnsi="Avenir Next"/>
          <w:sz w:val="22"/>
          <w:szCs w:val="22"/>
        </w:rPr>
      </w:pPr>
      <w:r>
        <w:rPr>
          <w:rFonts w:ascii="Avenir Next" w:hAnsi="Avenir Next"/>
          <w:sz w:val="22"/>
          <w:szCs w:val="22"/>
        </w:rPr>
        <w:t xml:space="preserve">2.  </w:t>
      </w:r>
      <w:r w:rsidR="002514FC">
        <w:rPr>
          <w:rFonts w:ascii="Avenir Next" w:hAnsi="Avenir Next"/>
          <w:sz w:val="22"/>
          <w:szCs w:val="22"/>
        </w:rPr>
        <w:t xml:space="preserve">Saul’s persecution of Christians was based on a </w:t>
      </w:r>
      <w:proofErr w:type="gramStart"/>
      <w:r w:rsidR="002514FC">
        <w:rPr>
          <w:rFonts w:ascii="Avenir Next" w:hAnsi="Avenir Next"/>
          <w:sz w:val="22"/>
          <w:szCs w:val="22"/>
        </w:rPr>
        <w:t>strongly-held</w:t>
      </w:r>
      <w:proofErr w:type="gramEnd"/>
      <w:r w:rsidR="002514FC">
        <w:rPr>
          <w:rFonts w:ascii="Avenir Next" w:hAnsi="Avenir Next"/>
          <w:sz w:val="22"/>
          <w:szCs w:val="22"/>
        </w:rPr>
        <w:t xml:space="preserve"> biblical conviction that turned out to be wrong.  Can you share a time when you discovered that a </w:t>
      </w:r>
      <w:proofErr w:type="gramStart"/>
      <w:r w:rsidR="002514FC">
        <w:rPr>
          <w:rFonts w:ascii="Avenir Next" w:hAnsi="Avenir Next"/>
          <w:sz w:val="22"/>
          <w:szCs w:val="22"/>
        </w:rPr>
        <w:t>strongly-held</w:t>
      </w:r>
      <w:proofErr w:type="gramEnd"/>
      <w:r>
        <w:rPr>
          <w:rFonts w:ascii="Avenir Next" w:hAnsi="Avenir Next"/>
          <w:sz w:val="22"/>
          <w:szCs w:val="22"/>
        </w:rPr>
        <w:t xml:space="preserve"> </w:t>
      </w:r>
      <w:r w:rsidR="002514FC">
        <w:rPr>
          <w:rFonts w:ascii="Avenir Next" w:hAnsi="Avenir Next"/>
          <w:sz w:val="22"/>
          <w:szCs w:val="22"/>
        </w:rPr>
        <w:t>conviction of yours was wrong</w:t>
      </w:r>
      <w:r>
        <w:rPr>
          <w:rFonts w:ascii="Avenir Next" w:hAnsi="Avenir Next"/>
          <w:sz w:val="22"/>
          <w:szCs w:val="22"/>
        </w:rPr>
        <w:t>/unbiblical</w:t>
      </w:r>
      <w:r w:rsidR="002514FC">
        <w:rPr>
          <w:rFonts w:ascii="Avenir Next" w:hAnsi="Avenir Next"/>
          <w:sz w:val="22"/>
          <w:szCs w:val="22"/>
        </w:rPr>
        <w:t xml:space="preserve">?  </w:t>
      </w:r>
      <w:r w:rsidR="002514FC">
        <w:rPr>
          <w:rFonts w:ascii="Avenir Next" w:hAnsi="Avenir Next"/>
          <w:sz w:val="22"/>
          <w:szCs w:val="22"/>
        </w:rPr>
        <w:t xml:space="preserve">Practically speaking, how do we live with strong convictions while remaining open to the possibility that we may be wrong?  </w:t>
      </w:r>
    </w:p>
    <w:p w14:paraId="70BAE598" w14:textId="77777777" w:rsidR="002514FC" w:rsidRDefault="002514FC" w:rsidP="002514FC">
      <w:pPr>
        <w:pStyle w:val="NoSpacing"/>
        <w:rPr>
          <w:rFonts w:ascii="Avenir Next" w:hAnsi="Avenir Next"/>
          <w:sz w:val="22"/>
          <w:szCs w:val="22"/>
        </w:rPr>
      </w:pPr>
    </w:p>
    <w:p w14:paraId="435FF6F6" w14:textId="13AED4DE" w:rsidR="00F116C7" w:rsidRDefault="00272E95" w:rsidP="006A12CD">
      <w:pPr>
        <w:pStyle w:val="NoSpacing"/>
        <w:rPr>
          <w:rFonts w:ascii="Avenir Next" w:hAnsi="Avenir Next"/>
          <w:sz w:val="22"/>
          <w:szCs w:val="22"/>
        </w:rPr>
      </w:pPr>
      <w:r>
        <w:rPr>
          <w:rFonts w:ascii="Avenir Next" w:hAnsi="Avenir Next"/>
          <w:sz w:val="22"/>
          <w:szCs w:val="22"/>
        </w:rPr>
        <w:t xml:space="preserve">3.  </w:t>
      </w:r>
      <w:r w:rsidR="002514FC">
        <w:rPr>
          <w:rFonts w:ascii="Avenir Next" w:hAnsi="Avenir Next"/>
          <w:sz w:val="22"/>
          <w:szCs w:val="22"/>
        </w:rPr>
        <w:t>For some time, Paul had been “kicking against the goads” (Acts 26:14) which means he was resisting the prodding of God to move him in a new direction.  Where might</w:t>
      </w:r>
      <w:r w:rsidR="00F116C7">
        <w:rPr>
          <w:rFonts w:ascii="Avenir Next" w:hAnsi="Avenir Next"/>
          <w:sz w:val="22"/>
          <w:szCs w:val="22"/>
        </w:rPr>
        <w:t xml:space="preserve"> God be</w:t>
      </w:r>
      <w:r w:rsidR="002514FC">
        <w:rPr>
          <w:rFonts w:ascii="Avenir Next" w:hAnsi="Avenir Next"/>
          <w:sz w:val="22"/>
          <w:szCs w:val="22"/>
        </w:rPr>
        <w:t xml:space="preserve"> </w:t>
      </w:r>
      <w:r w:rsidR="00F116C7">
        <w:rPr>
          <w:rFonts w:ascii="Avenir Next" w:hAnsi="Avenir Next"/>
          <w:sz w:val="22"/>
          <w:szCs w:val="22"/>
        </w:rPr>
        <w:t xml:space="preserve">goading you </w:t>
      </w:r>
      <w:r w:rsidR="002514FC">
        <w:rPr>
          <w:rFonts w:ascii="Avenir Next" w:hAnsi="Avenir Next"/>
          <w:sz w:val="22"/>
          <w:szCs w:val="22"/>
        </w:rPr>
        <w:t>of late</w:t>
      </w:r>
      <w:r w:rsidR="00F116C7">
        <w:rPr>
          <w:rFonts w:ascii="Avenir Next" w:hAnsi="Avenir Next"/>
          <w:sz w:val="22"/>
          <w:szCs w:val="22"/>
        </w:rPr>
        <w:t xml:space="preserve">?  </w:t>
      </w:r>
      <w:r w:rsidR="002514FC">
        <w:rPr>
          <w:rFonts w:ascii="Avenir Next" w:hAnsi="Avenir Next"/>
          <w:sz w:val="22"/>
          <w:szCs w:val="22"/>
        </w:rPr>
        <w:t>Can you think of ways</w:t>
      </w:r>
      <w:r w:rsidR="00F116C7">
        <w:rPr>
          <w:rFonts w:ascii="Avenir Next" w:hAnsi="Avenir Next"/>
          <w:sz w:val="22"/>
          <w:szCs w:val="22"/>
        </w:rPr>
        <w:t xml:space="preserve"> </w:t>
      </w:r>
      <w:r w:rsidR="002514FC">
        <w:rPr>
          <w:rFonts w:ascii="Avenir Next" w:hAnsi="Avenir Next"/>
          <w:sz w:val="22"/>
          <w:szCs w:val="22"/>
        </w:rPr>
        <w:t>he’s</w:t>
      </w:r>
      <w:r w:rsidR="00F116C7">
        <w:rPr>
          <w:rFonts w:ascii="Avenir Next" w:hAnsi="Avenir Next"/>
          <w:sz w:val="22"/>
          <w:szCs w:val="22"/>
        </w:rPr>
        <w:t xml:space="preserve"> been trying to get your attention </w:t>
      </w:r>
      <w:r w:rsidR="002514FC">
        <w:rPr>
          <w:rFonts w:ascii="Avenir Next" w:hAnsi="Avenir Next"/>
          <w:sz w:val="22"/>
          <w:szCs w:val="22"/>
        </w:rPr>
        <w:t>that you may be</w:t>
      </w:r>
      <w:r w:rsidR="00F116C7">
        <w:rPr>
          <w:rFonts w:ascii="Avenir Next" w:hAnsi="Avenir Next"/>
          <w:sz w:val="22"/>
          <w:szCs w:val="22"/>
        </w:rPr>
        <w:t xml:space="preserve"> ignoring?</w:t>
      </w:r>
    </w:p>
    <w:p w14:paraId="6E227826" w14:textId="77777777" w:rsidR="00F116C7" w:rsidRDefault="00F116C7" w:rsidP="006A12CD">
      <w:pPr>
        <w:pStyle w:val="NoSpacing"/>
        <w:rPr>
          <w:rFonts w:ascii="Avenir Next" w:hAnsi="Avenir Next"/>
          <w:sz w:val="22"/>
          <w:szCs w:val="22"/>
        </w:rPr>
      </w:pPr>
    </w:p>
    <w:p w14:paraId="77EB90B5" w14:textId="7F7076B6" w:rsidR="006A12CD" w:rsidRPr="00F116C7" w:rsidRDefault="006A12CD" w:rsidP="006A12CD">
      <w:pPr>
        <w:pStyle w:val="NoSpacing"/>
        <w:rPr>
          <w:rFonts w:ascii="Avenir Next" w:hAnsi="Avenir Next"/>
          <w:b/>
          <w:bCs/>
          <w:sz w:val="22"/>
          <w:szCs w:val="22"/>
          <w:u w:val="single"/>
        </w:rPr>
      </w:pPr>
      <w:r w:rsidRPr="00F116C7">
        <w:rPr>
          <w:rFonts w:ascii="Avenir Next" w:hAnsi="Avenir Next"/>
          <w:b/>
          <w:bCs/>
          <w:sz w:val="22"/>
          <w:szCs w:val="22"/>
          <w:u w:val="single"/>
        </w:rPr>
        <w:t>Sermon Outline</w:t>
      </w:r>
    </w:p>
    <w:p w14:paraId="1557FAA4" w14:textId="0D318761" w:rsidR="006A12CD" w:rsidRDefault="006A12CD" w:rsidP="006A12CD">
      <w:pPr>
        <w:pStyle w:val="NoSpacing"/>
        <w:rPr>
          <w:rFonts w:ascii="Avenir Next" w:hAnsi="Avenir Next"/>
          <w:sz w:val="22"/>
          <w:szCs w:val="22"/>
        </w:rPr>
      </w:pPr>
      <w:r>
        <w:rPr>
          <w:rFonts w:ascii="Avenir Next" w:hAnsi="Avenir Next"/>
          <w:sz w:val="22"/>
          <w:szCs w:val="22"/>
        </w:rPr>
        <w:t>I.  Introduction</w:t>
      </w:r>
    </w:p>
    <w:p w14:paraId="273D89BA" w14:textId="60E343EA" w:rsidR="006A12CD" w:rsidRDefault="006A12CD" w:rsidP="006A12CD">
      <w:pPr>
        <w:pStyle w:val="NoSpacing"/>
        <w:ind w:left="720"/>
        <w:rPr>
          <w:rFonts w:ascii="Avenir Next" w:hAnsi="Avenir Next"/>
          <w:sz w:val="22"/>
          <w:szCs w:val="22"/>
        </w:rPr>
      </w:pPr>
      <w:r>
        <w:rPr>
          <w:rFonts w:ascii="Avenir Next" w:hAnsi="Avenir Next"/>
          <w:sz w:val="22"/>
          <w:szCs w:val="22"/>
        </w:rPr>
        <w:t>A.  Albert Einstein’s special theory of relativity (E=mc</w:t>
      </w:r>
      <w:r w:rsidRPr="006A12CD">
        <w:rPr>
          <w:rFonts w:ascii="Avenir Next" w:hAnsi="Avenir Next"/>
          <w:sz w:val="22"/>
          <w:szCs w:val="22"/>
          <w:vertAlign w:val="superscript"/>
        </w:rPr>
        <w:t>2</w:t>
      </w:r>
      <w:r>
        <w:rPr>
          <w:rFonts w:ascii="Avenir Next" w:hAnsi="Avenir Next"/>
          <w:sz w:val="22"/>
          <w:szCs w:val="22"/>
        </w:rPr>
        <w:t>) was ignored for decades until the late 1930’s where its application had an explosive effect on our world.</w:t>
      </w:r>
    </w:p>
    <w:p w14:paraId="748D8195" w14:textId="3E7925A2" w:rsidR="006A12CD" w:rsidRDefault="006A12CD" w:rsidP="006A12CD">
      <w:pPr>
        <w:pStyle w:val="NoSpacing"/>
        <w:ind w:left="720"/>
        <w:rPr>
          <w:rFonts w:ascii="Avenir Next" w:hAnsi="Avenir Next"/>
          <w:sz w:val="22"/>
          <w:szCs w:val="22"/>
        </w:rPr>
      </w:pPr>
      <w:r>
        <w:rPr>
          <w:rFonts w:ascii="Avenir Next" w:hAnsi="Avenir Next"/>
          <w:sz w:val="22"/>
          <w:szCs w:val="22"/>
        </w:rPr>
        <w:t xml:space="preserve">B.  Likewise, God’s call on his people to be a blessing to the nations (repeated throughout the Hebrew Scriptures) was ignored for centuries until God’s call on Saul had an explosive effect on the world that we are beneficiaries of today. </w:t>
      </w:r>
    </w:p>
    <w:p w14:paraId="0FBC888A" w14:textId="77777777" w:rsidR="006A12CD" w:rsidRDefault="006A12CD" w:rsidP="006A12CD">
      <w:pPr>
        <w:pStyle w:val="NoSpacing"/>
        <w:rPr>
          <w:rFonts w:ascii="Avenir Next" w:hAnsi="Avenir Next"/>
          <w:sz w:val="22"/>
          <w:szCs w:val="22"/>
        </w:rPr>
      </w:pPr>
    </w:p>
    <w:p w14:paraId="7124344B" w14:textId="5AFA4F46" w:rsidR="006A12CD" w:rsidRDefault="006A12CD" w:rsidP="006A12CD">
      <w:pPr>
        <w:pStyle w:val="NoSpacing"/>
        <w:rPr>
          <w:rFonts w:ascii="Avenir Next" w:hAnsi="Avenir Next"/>
          <w:sz w:val="22"/>
          <w:szCs w:val="22"/>
        </w:rPr>
      </w:pPr>
      <w:r>
        <w:rPr>
          <w:rFonts w:ascii="Avenir Next" w:hAnsi="Avenir Next"/>
          <w:sz w:val="22"/>
          <w:szCs w:val="22"/>
        </w:rPr>
        <w:t>II.  It’s important to understand why Saul is so upset about the early Christians</w:t>
      </w:r>
    </w:p>
    <w:p w14:paraId="6F94410B" w14:textId="4B98C00D" w:rsidR="006A12CD" w:rsidRDefault="006A12CD" w:rsidP="006A12CD">
      <w:pPr>
        <w:pStyle w:val="NoSpacing"/>
        <w:ind w:left="720"/>
        <w:rPr>
          <w:rFonts w:ascii="Avenir Next" w:hAnsi="Avenir Next"/>
          <w:sz w:val="22"/>
          <w:szCs w:val="22"/>
        </w:rPr>
      </w:pPr>
      <w:r>
        <w:rPr>
          <w:rFonts w:ascii="Avenir Next" w:hAnsi="Avenir Next"/>
          <w:sz w:val="22"/>
          <w:szCs w:val="22"/>
        </w:rPr>
        <w:t>A.  His anger is based on his strong biblical convictions.  Convictions about observing Sabbath, tithing, fasting, and observing food laws</w:t>
      </w:r>
    </w:p>
    <w:p w14:paraId="4B417E75" w14:textId="7321EDA1" w:rsidR="006A12CD" w:rsidRDefault="006A12CD" w:rsidP="006A12CD">
      <w:pPr>
        <w:pStyle w:val="NoSpacing"/>
        <w:ind w:left="720"/>
        <w:rPr>
          <w:rFonts w:ascii="Avenir Next" w:hAnsi="Avenir Next"/>
          <w:sz w:val="22"/>
          <w:szCs w:val="22"/>
        </w:rPr>
      </w:pPr>
      <w:r>
        <w:rPr>
          <w:rFonts w:ascii="Avenir Next" w:hAnsi="Avenir Next"/>
          <w:sz w:val="22"/>
          <w:szCs w:val="22"/>
        </w:rPr>
        <w:t xml:space="preserve">B.  The Pharisaical conviction = maintain the purity of God’s people as we wait for him to save us.  Don’t become contaminated by the sin and the sinful people of the </w:t>
      </w:r>
      <w:proofErr w:type="gramStart"/>
      <w:r>
        <w:rPr>
          <w:rFonts w:ascii="Avenir Next" w:hAnsi="Avenir Next"/>
          <w:sz w:val="22"/>
          <w:szCs w:val="22"/>
        </w:rPr>
        <w:t>world, but</w:t>
      </w:r>
      <w:proofErr w:type="gramEnd"/>
      <w:r>
        <w:rPr>
          <w:rFonts w:ascii="Avenir Next" w:hAnsi="Avenir Next"/>
          <w:sz w:val="22"/>
          <w:szCs w:val="22"/>
        </w:rPr>
        <w:t xml:space="preserve"> hunker down and preserve a pure remnant as we wait</w:t>
      </w:r>
      <w:r w:rsidR="00F116C7">
        <w:rPr>
          <w:rFonts w:ascii="Avenir Next" w:hAnsi="Avenir Next"/>
          <w:sz w:val="22"/>
          <w:szCs w:val="22"/>
        </w:rPr>
        <w:t xml:space="preserve"> for the Lord</w:t>
      </w:r>
      <w:r>
        <w:rPr>
          <w:rFonts w:ascii="Avenir Next" w:hAnsi="Avenir Next"/>
          <w:sz w:val="22"/>
          <w:szCs w:val="22"/>
        </w:rPr>
        <w:t xml:space="preserve">. </w:t>
      </w:r>
    </w:p>
    <w:p w14:paraId="01F507F0" w14:textId="67A359D4" w:rsidR="006A12CD" w:rsidRDefault="006A12CD" w:rsidP="006A12CD">
      <w:pPr>
        <w:pStyle w:val="NoSpacing"/>
        <w:ind w:left="720"/>
        <w:rPr>
          <w:rFonts w:ascii="Avenir Next" w:hAnsi="Avenir Next"/>
          <w:sz w:val="22"/>
          <w:szCs w:val="22"/>
        </w:rPr>
      </w:pPr>
      <w:r>
        <w:rPr>
          <w:rFonts w:ascii="Avenir Next" w:hAnsi="Avenir Next"/>
          <w:sz w:val="22"/>
          <w:szCs w:val="22"/>
        </w:rPr>
        <w:t>C.  He’s like a wild animal persecuting the church</w:t>
      </w:r>
    </w:p>
    <w:p w14:paraId="7D72F4B0" w14:textId="4901DDB4" w:rsidR="006A12CD" w:rsidRDefault="006A12CD" w:rsidP="006A12CD">
      <w:pPr>
        <w:pStyle w:val="NoSpacing"/>
        <w:ind w:left="720"/>
        <w:rPr>
          <w:rFonts w:ascii="Avenir Next" w:hAnsi="Avenir Next"/>
          <w:sz w:val="22"/>
          <w:szCs w:val="22"/>
        </w:rPr>
      </w:pPr>
      <w:r>
        <w:rPr>
          <w:rFonts w:ascii="Avenir Next" w:hAnsi="Avenir Next"/>
          <w:sz w:val="22"/>
          <w:szCs w:val="22"/>
        </w:rPr>
        <w:t xml:space="preserve">D.  For personal reflection:  Sometimes we can have </w:t>
      </w:r>
      <w:proofErr w:type="gramStart"/>
      <w:r>
        <w:rPr>
          <w:rFonts w:ascii="Avenir Next" w:hAnsi="Avenir Next"/>
          <w:sz w:val="22"/>
          <w:szCs w:val="22"/>
        </w:rPr>
        <w:t>strongly-held</w:t>
      </w:r>
      <w:proofErr w:type="gramEnd"/>
      <w:r>
        <w:rPr>
          <w:rFonts w:ascii="Avenir Next" w:hAnsi="Avenir Next"/>
          <w:sz w:val="22"/>
          <w:szCs w:val="22"/>
        </w:rPr>
        <w:t xml:space="preserve"> biblical convictions that lead us to assume that those who disagree with us are blasphemers.  We may need to stop and take a fresh look at what Scripture is saying and acknowledge that </w:t>
      </w:r>
      <w:r>
        <w:rPr>
          <w:rFonts w:ascii="Avenir Next" w:hAnsi="Avenir Next"/>
          <w:sz w:val="22"/>
          <w:szCs w:val="22"/>
        </w:rPr>
        <w:lastRenderedPageBreak/>
        <w:t xml:space="preserve">our view may not be right.  Example: revisiting the parable of the prodigal son as the parable of the two sons. </w:t>
      </w:r>
    </w:p>
    <w:p w14:paraId="75FDA66F" w14:textId="77777777" w:rsidR="006A12CD" w:rsidRDefault="006A12CD" w:rsidP="00F116C7">
      <w:pPr>
        <w:pStyle w:val="NoSpacing"/>
        <w:rPr>
          <w:rFonts w:ascii="Avenir Next" w:hAnsi="Avenir Next"/>
          <w:sz w:val="22"/>
          <w:szCs w:val="22"/>
        </w:rPr>
      </w:pPr>
    </w:p>
    <w:p w14:paraId="38BA4787" w14:textId="1424C3BC" w:rsidR="00F116C7" w:rsidRDefault="00F116C7" w:rsidP="00F116C7">
      <w:pPr>
        <w:pStyle w:val="NoSpacing"/>
        <w:rPr>
          <w:rFonts w:ascii="Avenir Next" w:hAnsi="Avenir Next"/>
          <w:sz w:val="22"/>
          <w:szCs w:val="22"/>
        </w:rPr>
      </w:pPr>
      <w:r>
        <w:rPr>
          <w:rFonts w:ascii="Avenir Next" w:hAnsi="Avenir Next"/>
          <w:sz w:val="22"/>
          <w:szCs w:val="22"/>
        </w:rPr>
        <w:t>III.  Saul had been resisting the work of the Lord in his life</w:t>
      </w:r>
    </w:p>
    <w:p w14:paraId="00108C25" w14:textId="5DEC50EE" w:rsidR="00F116C7" w:rsidRDefault="00F116C7" w:rsidP="00F116C7">
      <w:pPr>
        <w:pStyle w:val="NoSpacing"/>
        <w:rPr>
          <w:rFonts w:ascii="Avenir Next" w:hAnsi="Avenir Next"/>
          <w:sz w:val="22"/>
          <w:szCs w:val="22"/>
        </w:rPr>
      </w:pPr>
      <w:r>
        <w:rPr>
          <w:rFonts w:ascii="Avenir Next" w:hAnsi="Avenir Next"/>
          <w:sz w:val="22"/>
          <w:szCs w:val="22"/>
        </w:rPr>
        <w:tab/>
        <w:t>A.  Acts 26:14</w:t>
      </w:r>
      <w:proofErr w:type="gramStart"/>
      <w:r>
        <w:rPr>
          <w:rFonts w:ascii="Avenir Next" w:hAnsi="Avenir Next"/>
          <w:sz w:val="22"/>
          <w:szCs w:val="22"/>
        </w:rPr>
        <w:t>:  “</w:t>
      </w:r>
      <w:proofErr w:type="gramEnd"/>
      <w:r>
        <w:rPr>
          <w:rFonts w:ascii="Avenir Next" w:hAnsi="Avenir Next"/>
          <w:sz w:val="22"/>
          <w:szCs w:val="22"/>
        </w:rPr>
        <w:t xml:space="preserve">Saul, Saul, it is hard for you to kick against the goads.” </w:t>
      </w:r>
    </w:p>
    <w:p w14:paraId="17078756" w14:textId="1FCEB7A8" w:rsidR="00F116C7" w:rsidRDefault="00F116C7" w:rsidP="00F116C7">
      <w:pPr>
        <w:pStyle w:val="NoSpacing"/>
        <w:ind w:left="1440"/>
        <w:rPr>
          <w:rFonts w:ascii="Avenir Next" w:hAnsi="Avenir Next"/>
          <w:sz w:val="22"/>
          <w:szCs w:val="22"/>
        </w:rPr>
      </w:pPr>
      <w:r>
        <w:rPr>
          <w:rFonts w:ascii="Avenir Next" w:hAnsi="Avenir Next"/>
          <w:sz w:val="22"/>
          <w:szCs w:val="22"/>
        </w:rPr>
        <w:t xml:space="preserve">1.  Goading/prodding is what you do to animals to get them to move from one place to another. </w:t>
      </w:r>
    </w:p>
    <w:p w14:paraId="39DE359E" w14:textId="77B75E50" w:rsidR="00F116C7" w:rsidRDefault="00F116C7" w:rsidP="00F116C7">
      <w:pPr>
        <w:pStyle w:val="NoSpacing"/>
        <w:ind w:left="1440"/>
        <w:rPr>
          <w:rFonts w:ascii="Avenir Next" w:hAnsi="Avenir Next"/>
          <w:sz w:val="22"/>
          <w:szCs w:val="22"/>
        </w:rPr>
      </w:pPr>
      <w:r>
        <w:rPr>
          <w:rFonts w:ascii="Avenir Next" w:hAnsi="Avenir Next"/>
          <w:sz w:val="22"/>
          <w:szCs w:val="22"/>
        </w:rPr>
        <w:t xml:space="preserve">2.  Jesus had been goading Paul </w:t>
      </w:r>
      <w:proofErr w:type="gramStart"/>
      <w:r>
        <w:rPr>
          <w:rFonts w:ascii="Avenir Next" w:hAnsi="Avenir Next"/>
          <w:sz w:val="22"/>
          <w:szCs w:val="22"/>
        </w:rPr>
        <w:t xml:space="preserve">for </w:t>
      </w:r>
      <w:proofErr w:type="spellStart"/>
      <w:r>
        <w:rPr>
          <w:rFonts w:ascii="Avenir Next" w:hAnsi="Avenir Next"/>
          <w:sz w:val="22"/>
          <w:szCs w:val="22"/>
        </w:rPr>
        <w:t>sometime</w:t>
      </w:r>
      <w:proofErr w:type="spellEnd"/>
      <w:proofErr w:type="gramEnd"/>
      <w:r>
        <w:rPr>
          <w:rFonts w:ascii="Avenir Next" w:hAnsi="Avenir Next"/>
          <w:sz w:val="22"/>
          <w:szCs w:val="22"/>
        </w:rPr>
        <w:t xml:space="preserve"> but Paul was resistant</w:t>
      </w:r>
    </w:p>
    <w:p w14:paraId="28688CDA" w14:textId="04F7EC75" w:rsidR="00F116C7" w:rsidRDefault="00F116C7" w:rsidP="00F116C7">
      <w:pPr>
        <w:pStyle w:val="NoSpacing"/>
        <w:ind w:left="1440"/>
        <w:rPr>
          <w:rFonts w:ascii="Avenir Next" w:hAnsi="Avenir Next"/>
          <w:sz w:val="22"/>
          <w:szCs w:val="22"/>
        </w:rPr>
      </w:pPr>
      <w:r>
        <w:rPr>
          <w:rFonts w:ascii="Avenir Next" w:hAnsi="Avenir Next"/>
          <w:sz w:val="22"/>
          <w:szCs w:val="22"/>
        </w:rPr>
        <w:tab/>
        <w:t>a.  Paul may have encountered Jesus and his miracles</w:t>
      </w:r>
    </w:p>
    <w:p w14:paraId="76B45FC4" w14:textId="5FE5F340" w:rsidR="00F116C7" w:rsidRDefault="00F116C7" w:rsidP="00F116C7">
      <w:pPr>
        <w:pStyle w:val="NoSpacing"/>
        <w:ind w:left="1440"/>
        <w:rPr>
          <w:rFonts w:ascii="Avenir Next" w:hAnsi="Avenir Next"/>
          <w:sz w:val="22"/>
          <w:szCs w:val="22"/>
        </w:rPr>
      </w:pPr>
      <w:r>
        <w:rPr>
          <w:rFonts w:ascii="Avenir Next" w:hAnsi="Avenir Next"/>
          <w:sz w:val="22"/>
          <w:szCs w:val="22"/>
        </w:rPr>
        <w:tab/>
        <w:t xml:space="preserve">b.  Paul </w:t>
      </w:r>
      <w:proofErr w:type="gramStart"/>
      <w:r>
        <w:rPr>
          <w:rFonts w:ascii="Avenir Next" w:hAnsi="Avenir Next"/>
          <w:sz w:val="22"/>
          <w:szCs w:val="22"/>
        </w:rPr>
        <w:t>definitely encountered</w:t>
      </w:r>
      <w:proofErr w:type="gramEnd"/>
      <w:r>
        <w:rPr>
          <w:rFonts w:ascii="Avenir Next" w:hAnsi="Avenir Next"/>
          <w:sz w:val="22"/>
          <w:szCs w:val="22"/>
        </w:rPr>
        <w:t xml:space="preserve"> Stephen’s faithful witness to Jesus</w:t>
      </w:r>
    </w:p>
    <w:p w14:paraId="25C4A6F3" w14:textId="6B6B1824" w:rsidR="00F116C7" w:rsidRDefault="00F116C7" w:rsidP="00F116C7">
      <w:pPr>
        <w:pStyle w:val="NoSpacing"/>
        <w:rPr>
          <w:rFonts w:ascii="Avenir Next" w:hAnsi="Avenir Next"/>
          <w:sz w:val="22"/>
          <w:szCs w:val="22"/>
        </w:rPr>
      </w:pPr>
      <w:r>
        <w:rPr>
          <w:rFonts w:ascii="Avenir Next" w:hAnsi="Avenir Next"/>
          <w:sz w:val="22"/>
          <w:szCs w:val="22"/>
        </w:rPr>
        <w:tab/>
        <w:t>B.  Now God speaks in extreme ways to get Saul’s attention</w:t>
      </w:r>
    </w:p>
    <w:p w14:paraId="77D7CFD6" w14:textId="728E8F89" w:rsidR="00F116C7" w:rsidRDefault="00F116C7" w:rsidP="00F116C7">
      <w:pPr>
        <w:pStyle w:val="NoSpacing"/>
        <w:rPr>
          <w:rFonts w:ascii="Avenir Next" w:hAnsi="Avenir Next"/>
          <w:sz w:val="22"/>
          <w:szCs w:val="22"/>
        </w:rPr>
      </w:pPr>
      <w:r>
        <w:rPr>
          <w:rFonts w:ascii="Avenir Next" w:hAnsi="Avenir Next"/>
          <w:sz w:val="22"/>
          <w:szCs w:val="22"/>
        </w:rPr>
        <w:tab/>
      </w:r>
      <w:r>
        <w:rPr>
          <w:rFonts w:ascii="Avenir Next" w:hAnsi="Avenir Next"/>
          <w:sz w:val="22"/>
          <w:szCs w:val="22"/>
        </w:rPr>
        <w:tab/>
        <w:t>1.  The Double address</w:t>
      </w:r>
      <w:proofErr w:type="gramStart"/>
      <w:r>
        <w:rPr>
          <w:rFonts w:ascii="Avenir Next" w:hAnsi="Avenir Next"/>
          <w:sz w:val="22"/>
          <w:szCs w:val="22"/>
        </w:rPr>
        <w:t>:  “</w:t>
      </w:r>
      <w:proofErr w:type="gramEnd"/>
      <w:r>
        <w:rPr>
          <w:rFonts w:ascii="Avenir Next" w:hAnsi="Avenir Next"/>
          <w:sz w:val="22"/>
          <w:szCs w:val="22"/>
        </w:rPr>
        <w:t>Saul, Saul” (v. 4) for emphasis</w:t>
      </w:r>
    </w:p>
    <w:p w14:paraId="4F64DCD0" w14:textId="4A9E9AD9" w:rsidR="00F116C7" w:rsidRDefault="00F116C7" w:rsidP="00F116C7">
      <w:pPr>
        <w:pStyle w:val="NoSpacing"/>
        <w:ind w:left="720"/>
        <w:rPr>
          <w:rFonts w:ascii="Avenir Next" w:hAnsi="Avenir Next"/>
          <w:sz w:val="22"/>
          <w:szCs w:val="22"/>
        </w:rPr>
      </w:pPr>
      <w:r>
        <w:rPr>
          <w:rFonts w:ascii="Avenir Next" w:hAnsi="Avenir Next"/>
          <w:sz w:val="22"/>
          <w:szCs w:val="22"/>
        </w:rPr>
        <w:tab/>
        <w:t xml:space="preserve">2.  The Double confirmation:  He gives Paul a vision of Ananias, and he gives </w:t>
      </w:r>
      <w:r>
        <w:rPr>
          <w:rFonts w:ascii="Avenir Next" w:hAnsi="Avenir Next"/>
          <w:sz w:val="22"/>
          <w:szCs w:val="22"/>
        </w:rPr>
        <w:tab/>
        <w:t>Ananias a similar vision</w:t>
      </w:r>
    </w:p>
    <w:p w14:paraId="3A41C904" w14:textId="5C1D3EEB" w:rsidR="00F116C7" w:rsidRDefault="00F116C7" w:rsidP="00F116C7">
      <w:pPr>
        <w:pStyle w:val="NoSpacing"/>
        <w:rPr>
          <w:rFonts w:ascii="Avenir Next" w:hAnsi="Avenir Next"/>
          <w:sz w:val="22"/>
          <w:szCs w:val="22"/>
        </w:rPr>
      </w:pPr>
      <w:r>
        <w:rPr>
          <w:rFonts w:ascii="Avenir Next" w:hAnsi="Avenir Next"/>
          <w:sz w:val="22"/>
          <w:szCs w:val="22"/>
        </w:rPr>
        <w:tab/>
      </w:r>
      <w:r>
        <w:rPr>
          <w:rFonts w:ascii="Avenir Next" w:hAnsi="Avenir Next"/>
          <w:sz w:val="22"/>
          <w:szCs w:val="22"/>
        </w:rPr>
        <w:tab/>
        <w:t>3.  The miraculous blinding of Saul and the healing of Saul</w:t>
      </w:r>
    </w:p>
    <w:p w14:paraId="4BA63E75" w14:textId="4FA09FA3" w:rsidR="00F116C7" w:rsidRDefault="00F116C7" w:rsidP="00F116C7">
      <w:pPr>
        <w:pStyle w:val="NoSpacing"/>
        <w:ind w:left="720"/>
        <w:rPr>
          <w:rFonts w:ascii="Avenir Next" w:hAnsi="Avenir Next"/>
          <w:sz w:val="22"/>
          <w:szCs w:val="22"/>
        </w:rPr>
      </w:pPr>
      <w:r>
        <w:rPr>
          <w:rFonts w:ascii="Avenir Next" w:hAnsi="Avenir Next"/>
          <w:sz w:val="22"/>
          <w:szCs w:val="22"/>
        </w:rPr>
        <w:t xml:space="preserve">C.  For reflection:  Has God been goading you lately?  Has God been trying to get your attention through people, circumstances, Scripture, in ways you’re ignoring? </w:t>
      </w:r>
    </w:p>
    <w:p w14:paraId="21B62255" w14:textId="0AF6A326" w:rsidR="00F116C7" w:rsidRDefault="00F116C7" w:rsidP="00F116C7">
      <w:pPr>
        <w:pStyle w:val="NoSpacing"/>
        <w:rPr>
          <w:rFonts w:ascii="Avenir Next" w:hAnsi="Avenir Next"/>
          <w:sz w:val="22"/>
          <w:szCs w:val="22"/>
        </w:rPr>
      </w:pPr>
      <w:r>
        <w:rPr>
          <w:rFonts w:ascii="Avenir Next" w:hAnsi="Avenir Next"/>
          <w:sz w:val="22"/>
          <w:szCs w:val="22"/>
        </w:rPr>
        <w:tab/>
      </w:r>
      <w:r>
        <w:rPr>
          <w:rFonts w:ascii="Avenir Next" w:hAnsi="Avenir Next"/>
          <w:sz w:val="22"/>
          <w:szCs w:val="22"/>
        </w:rPr>
        <w:tab/>
        <w:t>Example:  The Dream Daniel had about the importance of prayer</w:t>
      </w:r>
    </w:p>
    <w:p w14:paraId="0A8A11DC" w14:textId="77777777" w:rsidR="006A12CD" w:rsidRDefault="006A12CD" w:rsidP="006A12CD">
      <w:pPr>
        <w:pStyle w:val="NoSpacing"/>
        <w:rPr>
          <w:rFonts w:ascii="Avenir Next" w:hAnsi="Avenir Next"/>
          <w:sz w:val="22"/>
          <w:szCs w:val="22"/>
        </w:rPr>
      </w:pPr>
    </w:p>
    <w:p w14:paraId="265FD4C7" w14:textId="3F8DFDA0" w:rsidR="00F116C7" w:rsidRDefault="00F116C7" w:rsidP="006A12CD">
      <w:pPr>
        <w:pStyle w:val="NoSpacing"/>
        <w:rPr>
          <w:rFonts w:ascii="Avenir Next" w:hAnsi="Avenir Next"/>
          <w:sz w:val="22"/>
          <w:szCs w:val="22"/>
        </w:rPr>
      </w:pPr>
      <w:r>
        <w:rPr>
          <w:rFonts w:ascii="Avenir Next" w:hAnsi="Avenir Next"/>
          <w:sz w:val="22"/>
          <w:szCs w:val="22"/>
        </w:rPr>
        <w:t>IV.  The Transformation of Saul</w:t>
      </w:r>
    </w:p>
    <w:p w14:paraId="4FB17431" w14:textId="77777777" w:rsidR="00F116C7" w:rsidRDefault="00F116C7" w:rsidP="00F116C7">
      <w:pPr>
        <w:pStyle w:val="NoSpacing"/>
        <w:ind w:left="720"/>
        <w:rPr>
          <w:rFonts w:ascii="Avenir Next" w:hAnsi="Avenir Next"/>
          <w:sz w:val="22"/>
          <w:szCs w:val="22"/>
        </w:rPr>
      </w:pPr>
      <w:r>
        <w:rPr>
          <w:rFonts w:ascii="Avenir Next" w:hAnsi="Avenir Next"/>
          <w:sz w:val="22"/>
          <w:szCs w:val="22"/>
        </w:rPr>
        <w:t>A.   His whole worldview changed</w:t>
      </w:r>
    </w:p>
    <w:p w14:paraId="64793470" w14:textId="720F4AB2" w:rsidR="00F116C7" w:rsidRDefault="00F116C7" w:rsidP="00F116C7">
      <w:pPr>
        <w:pStyle w:val="NoSpacing"/>
        <w:ind w:left="720" w:firstLine="720"/>
        <w:rPr>
          <w:rFonts w:ascii="Avenir Next" w:hAnsi="Avenir Next"/>
          <w:sz w:val="22"/>
          <w:szCs w:val="22"/>
        </w:rPr>
      </w:pPr>
      <w:r>
        <w:rPr>
          <w:rFonts w:ascii="Avenir Next" w:hAnsi="Avenir Next"/>
          <w:sz w:val="22"/>
          <w:szCs w:val="22"/>
        </w:rPr>
        <w:t xml:space="preserve">His understanding of Jesus and the OT completely changed. </w:t>
      </w:r>
    </w:p>
    <w:p w14:paraId="544F0B03" w14:textId="77777777" w:rsidR="00F116C7" w:rsidRDefault="00F116C7" w:rsidP="00F116C7">
      <w:pPr>
        <w:pStyle w:val="NoSpacing"/>
        <w:ind w:left="720"/>
        <w:rPr>
          <w:rFonts w:ascii="Avenir Next" w:hAnsi="Avenir Next"/>
          <w:sz w:val="22"/>
          <w:szCs w:val="22"/>
        </w:rPr>
      </w:pPr>
      <w:r>
        <w:rPr>
          <w:rFonts w:ascii="Avenir Next" w:hAnsi="Avenir Next"/>
          <w:sz w:val="22"/>
          <w:szCs w:val="22"/>
        </w:rPr>
        <w:t>B.  He identifies with a new social group</w:t>
      </w:r>
    </w:p>
    <w:p w14:paraId="48F41FD2" w14:textId="7766537E" w:rsidR="00F116C7" w:rsidRDefault="00F116C7" w:rsidP="00F116C7">
      <w:pPr>
        <w:pStyle w:val="NoSpacing"/>
        <w:ind w:left="1440"/>
        <w:rPr>
          <w:rFonts w:ascii="Avenir Next" w:hAnsi="Avenir Next"/>
          <w:sz w:val="22"/>
          <w:szCs w:val="22"/>
        </w:rPr>
      </w:pPr>
      <w:r>
        <w:rPr>
          <w:rFonts w:ascii="Avenir Next" w:hAnsi="Avenir Next"/>
          <w:sz w:val="22"/>
          <w:szCs w:val="22"/>
        </w:rPr>
        <w:t xml:space="preserve">Instead of identifying with the Pharisees he now identifies as a “brother” (v. 17) of the persecuted Christians and as a friend to Gentiles. </w:t>
      </w:r>
    </w:p>
    <w:p w14:paraId="70910ADD" w14:textId="534F0010" w:rsidR="00F116C7" w:rsidRDefault="00F116C7" w:rsidP="00F116C7">
      <w:pPr>
        <w:pStyle w:val="NoSpacing"/>
        <w:ind w:left="720"/>
        <w:rPr>
          <w:rFonts w:ascii="Avenir Next" w:hAnsi="Avenir Next"/>
          <w:sz w:val="22"/>
          <w:szCs w:val="22"/>
        </w:rPr>
      </w:pPr>
      <w:r>
        <w:rPr>
          <w:rFonts w:ascii="Avenir Next" w:hAnsi="Avenir Next"/>
          <w:sz w:val="22"/>
          <w:szCs w:val="22"/>
        </w:rPr>
        <w:t>C.  His behavior changes completely</w:t>
      </w:r>
    </w:p>
    <w:p w14:paraId="711903EE" w14:textId="6F3A2076" w:rsidR="00F116C7" w:rsidRDefault="00F116C7" w:rsidP="00F116C7">
      <w:pPr>
        <w:pStyle w:val="NoSpacing"/>
        <w:ind w:left="1440"/>
        <w:rPr>
          <w:rFonts w:ascii="Avenir Next" w:hAnsi="Avenir Next"/>
          <w:sz w:val="22"/>
          <w:szCs w:val="22"/>
        </w:rPr>
      </w:pPr>
      <w:r>
        <w:rPr>
          <w:rFonts w:ascii="Avenir Next" w:hAnsi="Avenir Next"/>
          <w:sz w:val="22"/>
          <w:szCs w:val="22"/>
        </w:rPr>
        <w:t xml:space="preserve">He goes from being like a wild animal seeking to devour God’s sheep to becoming a shepherd of the sheep. </w:t>
      </w:r>
    </w:p>
    <w:p w14:paraId="1CA9AE62" w14:textId="60D29BF6" w:rsidR="00F116C7" w:rsidRDefault="00F116C7" w:rsidP="00F116C7">
      <w:pPr>
        <w:pStyle w:val="NoSpacing"/>
        <w:ind w:left="720"/>
        <w:rPr>
          <w:rFonts w:ascii="Avenir Next" w:hAnsi="Avenir Next"/>
          <w:sz w:val="22"/>
          <w:szCs w:val="22"/>
        </w:rPr>
      </w:pPr>
      <w:r>
        <w:rPr>
          <w:rFonts w:ascii="Avenir Next" w:hAnsi="Avenir Next"/>
          <w:sz w:val="22"/>
          <w:szCs w:val="22"/>
        </w:rPr>
        <w:t>D.  Consider the story of the Japanese fighter pilot in Pearl Harbor who was moved by the testimony of the American POW and became a Christian and a missionary to Japan and beyond</w:t>
      </w:r>
    </w:p>
    <w:p w14:paraId="0418F0EE" w14:textId="28C635A0" w:rsidR="00F116C7" w:rsidRPr="006A12CD" w:rsidRDefault="00F116C7" w:rsidP="00F116C7">
      <w:pPr>
        <w:pStyle w:val="NoSpacing"/>
        <w:ind w:left="720"/>
        <w:rPr>
          <w:rFonts w:ascii="Avenir Next" w:hAnsi="Avenir Next"/>
          <w:sz w:val="22"/>
          <w:szCs w:val="22"/>
        </w:rPr>
      </w:pPr>
      <w:r>
        <w:rPr>
          <w:rFonts w:ascii="Avenir Next" w:hAnsi="Avenir Next"/>
          <w:sz w:val="22"/>
          <w:szCs w:val="22"/>
        </w:rPr>
        <w:t xml:space="preserve">E.  Consider the grace of God.  No matter what wrongs we have done or thought, God pursues us relentlessly with his offer of forgiveness and new life.  </w:t>
      </w:r>
    </w:p>
    <w:sectPr w:rsidR="00F116C7" w:rsidRPr="006A1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CD"/>
    <w:rsid w:val="00083441"/>
    <w:rsid w:val="001F0539"/>
    <w:rsid w:val="002514FC"/>
    <w:rsid w:val="00272E95"/>
    <w:rsid w:val="0033046A"/>
    <w:rsid w:val="005169F0"/>
    <w:rsid w:val="006A12CD"/>
    <w:rsid w:val="00A94248"/>
    <w:rsid w:val="00D305C4"/>
    <w:rsid w:val="00F11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A2309A6"/>
  <w15:chartTrackingRefBased/>
  <w15:docId w15:val="{4CD91FB5-F370-8C4D-84B1-94AE37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2CD"/>
    <w:rPr>
      <w:rFonts w:eastAsiaTheme="majorEastAsia" w:cstheme="majorBidi"/>
      <w:color w:val="272727" w:themeColor="text1" w:themeTint="D8"/>
    </w:rPr>
  </w:style>
  <w:style w:type="paragraph" w:styleId="Title">
    <w:name w:val="Title"/>
    <w:basedOn w:val="Normal"/>
    <w:next w:val="Normal"/>
    <w:link w:val="TitleChar"/>
    <w:uiPriority w:val="10"/>
    <w:qFormat/>
    <w:rsid w:val="006A1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2CD"/>
    <w:pPr>
      <w:spacing w:before="160"/>
      <w:jc w:val="center"/>
    </w:pPr>
    <w:rPr>
      <w:i/>
      <w:iCs/>
      <w:color w:val="404040" w:themeColor="text1" w:themeTint="BF"/>
    </w:rPr>
  </w:style>
  <w:style w:type="character" w:customStyle="1" w:styleId="QuoteChar">
    <w:name w:val="Quote Char"/>
    <w:basedOn w:val="DefaultParagraphFont"/>
    <w:link w:val="Quote"/>
    <w:uiPriority w:val="29"/>
    <w:rsid w:val="006A12CD"/>
    <w:rPr>
      <w:i/>
      <w:iCs/>
      <w:color w:val="404040" w:themeColor="text1" w:themeTint="BF"/>
    </w:rPr>
  </w:style>
  <w:style w:type="paragraph" w:styleId="ListParagraph">
    <w:name w:val="List Paragraph"/>
    <w:basedOn w:val="Normal"/>
    <w:uiPriority w:val="34"/>
    <w:qFormat/>
    <w:rsid w:val="006A12CD"/>
    <w:pPr>
      <w:ind w:left="720"/>
      <w:contextualSpacing/>
    </w:pPr>
  </w:style>
  <w:style w:type="character" w:styleId="IntenseEmphasis">
    <w:name w:val="Intense Emphasis"/>
    <w:basedOn w:val="DefaultParagraphFont"/>
    <w:uiPriority w:val="21"/>
    <w:qFormat/>
    <w:rsid w:val="006A12CD"/>
    <w:rPr>
      <w:i/>
      <w:iCs/>
      <w:color w:val="0F4761" w:themeColor="accent1" w:themeShade="BF"/>
    </w:rPr>
  </w:style>
  <w:style w:type="paragraph" w:styleId="IntenseQuote">
    <w:name w:val="Intense Quote"/>
    <w:basedOn w:val="Normal"/>
    <w:next w:val="Normal"/>
    <w:link w:val="IntenseQuoteChar"/>
    <w:uiPriority w:val="30"/>
    <w:qFormat/>
    <w:rsid w:val="006A1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2CD"/>
    <w:rPr>
      <w:i/>
      <w:iCs/>
      <w:color w:val="0F4761" w:themeColor="accent1" w:themeShade="BF"/>
    </w:rPr>
  </w:style>
  <w:style w:type="character" w:styleId="IntenseReference">
    <w:name w:val="Intense Reference"/>
    <w:basedOn w:val="DefaultParagraphFont"/>
    <w:uiPriority w:val="32"/>
    <w:qFormat/>
    <w:rsid w:val="006A12CD"/>
    <w:rPr>
      <w:b/>
      <w:bCs/>
      <w:smallCaps/>
      <w:color w:val="0F4761" w:themeColor="accent1" w:themeShade="BF"/>
      <w:spacing w:val="5"/>
    </w:rPr>
  </w:style>
  <w:style w:type="paragraph" w:styleId="NoSpacing">
    <w:name w:val="No Spacing"/>
    <w:uiPriority w:val="1"/>
    <w:qFormat/>
    <w:rsid w:val="006A1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1</cp:revision>
  <dcterms:created xsi:type="dcterms:W3CDTF">2025-03-23T17:54:00Z</dcterms:created>
  <dcterms:modified xsi:type="dcterms:W3CDTF">2025-03-23T18:25:00Z</dcterms:modified>
</cp:coreProperties>
</file>